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015" w:rsidRDefault="00430015" w:rsidP="00430015">
      <w:pPr>
        <w:pStyle w:val="Default"/>
      </w:pPr>
    </w:p>
    <w:p w:rsidR="00430015" w:rsidRDefault="00430015" w:rsidP="00430015">
      <w:pPr>
        <w:pStyle w:val="Default"/>
        <w:jc w:val="both"/>
        <w:rPr>
          <w:sz w:val="40"/>
          <w:szCs w:val="40"/>
        </w:rPr>
      </w:pPr>
      <w:r>
        <w:t xml:space="preserve"> </w:t>
      </w:r>
      <w:r>
        <w:rPr>
          <w:b/>
          <w:bCs/>
          <w:color w:val="202020"/>
          <w:sz w:val="40"/>
          <w:szCs w:val="40"/>
        </w:rPr>
        <w:t xml:space="preserve">DETALHAMENTO DOS ITENS DE AVALIAÇÃO </w:t>
      </w:r>
    </w:p>
    <w:p w:rsidR="00430015" w:rsidRDefault="00430015" w:rsidP="00430015">
      <w:pPr>
        <w:pStyle w:val="Default"/>
        <w:rPr>
          <w:b/>
          <w:bCs/>
          <w:color w:val="202020"/>
          <w:sz w:val="28"/>
          <w:szCs w:val="28"/>
        </w:rPr>
      </w:pPr>
    </w:p>
    <w:p w:rsidR="00430015" w:rsidRDefault="00430015" w:rsidP="00430015">
      <w:pPr>
        <w:pStyle w:val="Default"/>
        <w:rPr>
          <w:color w:val="202020"/>
          <w:sz w:val="28"/>
          <w:szCs w:val="28"/>
        </w:rPr>
      </w:pPr>
      <w:r>
        <w:rPr>
          <w:b/>
          <w:bCs/>
          <w:color w:val="202020"/>
          <w:sz w:val="28"/>
          <w:szCs w:val="28"/>
        </w:rPr>
        <w:t xml:space="preserve">I – ORGANIZAÇÃO DOCUMENTAL </w:t>
      </w:r>
    </w:p>
    <w:p w:rsidR="00430015" w:rsidRPr="00430015" w:rsidRDefault="00430015" w:rsidP="00430015">
      <w:pPr>
        <w:pStyle w:val="Default"/>
        <w:numPr>
          <w:ilvl w:val="0"/>
          <w:numId w:val="1"/>
        </w:numPr>
        <w:rPr>
          <w:b/>
          <w:color w:val="202020"/>
          <w:sz w:val="28"/>
          <w:szCs w:val="28"/>
        </w:rPr>
      </w:pPr>
      <w:r>
        <w:rPr>
          <w:color w:val="202020"/>
          <w:sz w:val="28"/>
          <w:szCs w:val="28"/>
        </w:rPr>
        <w:t xml:space="preserve">          </w:t>
      </w:r>
      <w:r w:rsidRPr="00430015">
        <w:rPr>
          <w:b/>
          <w:color w:val="202020"/>
          <w:sz w:val="28"/>
          <w:szCs w:val="28"/>
        </w:rPr>
        <w:t xml:space="preserve">a) Atas de Assembleias de Grupo. </w:t>
      </w:r>
    </w:p>
    <w:p w:rsidR="00430015" w:rsidRDefault="00430015" w:rsidP="00430015">
      <w:pPr>
        <w:pStyle w:val="Default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I.I – Guarda adequada na Sede do Grupo. </w:t>
      </w:r>
    </w:p>
    <w:p w:rsidR="00430015" w:rsidRDefault="00430015" w:rsidP="00430015">
      <w:pPr>
        <w:pStyle w:val="Default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I.II – Atualização e registros junto aos órgãos competentes. </w:t>
      </w:r>
    </w:p>
    <w:p w:rsidR="00430015" w:rsidRPr="00430015" w:rsidRDefault="00430015" w:rsidP="00430015">
      <w:pPr>
        <w:pStyle w:val="Default"/>
        <w:numPr>
          <w:ilvl w:val="0"/>
          <w:numId w:val="2"/>
        </w:numPr>
        <w:rPr>
          <w:b/>
          <w:color w:val="202020"/>
          <w:sz w:val="28"/>
          <w:szCs w:val="28"/>
        </w:rPr>
      </w:pPr>
      <w:r w:rsidRPr="00430015">
        <w:rPr>
          <w:b/>
          <w:color w:val="202020"/>
          <w:sz w:val="28"/>
          <w:szCs w:val="28"/>
        </w:rPr>
        <w:t xml:space="preserve">          </w:t>
      </w:r>
      <w:r w:rsidRPr="00430015">
        <w:rPr>
          <w:b/>
          <w:color w:val="202020"/>
          <w:sz w:val="28"/>
          <w:szCs w:val="28"/>
        </w:rPr>
        <w:t xml:space="preserve">b) Estatuto e Regulamentos. </w:t>
      </w:r>
    </w:p>
    <w:p w:rsidR="00430015" w:rsidRDefault="00430015" w:rsidP="00430015">
      <w:pPr>
        <w:pStyle w:val="Default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I.III – Guarda adequada na Sede do Grupo. </w:t>
      </w:r>
    </w:p>
    <w:p w:rsidR="00430015" w:rsidRDefault="00430015" w:rsidP="00430015">
      <w:pPr>
        <w:pStyle w:val="Default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I.IV – Atualização e registros junto aos órgãos competentes. </w:t>
      </w:r>
    </w:p>
    <w:p w:rsidR="00430015" w:rsidRPr="00430015" w:rsidRDefault="00430015" w:rsidP="00430015">
      <w:pPr>
        <w:pStyle w:val="Default"/>
        <w:numPr>
          <w:ilvl w:val="0"/>
          <w:numId w:val="3"/>
        </w:numPr>
        <w:rPr>
          <w:b/>
          <w:sz w:val="28"/>
          <w:szCs w:val="28"/>
        </w:rPr>
      </w:pPr>
      <w:r w:rsidRPr="00430015">
        <w:rPr>
          <w:b/>
          <w:sz w:val="28"/>
          <w:szCs w:val="28"/>
        </w:rPr>
        <w:t xml:space="preserve">          </w:t>
      </w:r>
      <w:r w:rsidRPr="00430015">
        <w:rPr>
          <w:b/>
          <w:sz w:val="28"/>
          <w:szCs w:val="28"/>
        </w:rPr>
        <w:t xml:space="preserve">c) CNPJ ativo ou Certificação de Funcionamento. </w:t>
      </w:r>
    </w:p>
    <w:p w:rsidR="00430015" w:rsidRDefault="00430015" w:rsidP="0043001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I.V – Exibição na Sede do Grupo. </w:t>
      </w:r>
    </w:p>
    <w:p w:rsidR="00430015" w:rsidRPr="00430015" w:rsidRDefault="00430015" w:rsidP="00430015">
      <w:pPr>
        <w:pStyle w:val="Default"/>
        <w:numPr>
          <w:ilvl w:val="0"/>
          <w:numId w:val="4"/>
        </w:numPr>
        <w:rPr>
          <w:b/>
          <w:color w:val="202020"/>
          <w:sz w:val="28"/>
          <w:szCs w:val="28"/>
        </w:rPr>
      </w:pPr>
      <w:r>
        <w:rPr>
          <w:color w:val="202020"/>
          <w:sz w:val="28"/>
          <w:szCs w:val="28"/>
        </w:rPr>
        <w:t xml:space="preserve">          </w:t>
      </w:r>
      <w:r w:rsidRPr="00430015">
        <w:rPr>
          <w:b/>
          <w:color w:val="202020"/>
          <w:sz w:val="28"/>
          <w:szCs w:val="28"/>
        </w:rPr>
        <w:t xml:space="preserve">d) Fichas de Histórico dos Escoteiros e Adultos. </w:t>
      </w:r>
    </w:p>
    <w:p w:rsidR="00430015" w:rsidRDefault="00430015" w:rsidP="00430015">
      <w:pPr>
        <w:pStyle w:val="Default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I.VI – Impressas, guardadas adequadamente para a consulta. </w:t>
      </w:r>
    </w:p>
    <w:p w:rsidR="00430015" w:rsidRDefault="00430015" w:rsidP="00430015">
      <w:pPr>
        <w:pStyle w:val="Default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I.VII – Atualizadas. </w:t>
      </w:r>
    </w:p>
    <w:p w:rsidR="00430015" w:rsidRPr="00430015" w:rsidRDefault="00430015" w:rsidP="00430015">
      <w:pPr>
        <w:pStyle w:val="Default"/>
        <w:numPr>
          <w:ilvl w:val="0"/>
          <w:numId w:val="5"/>
        </w:numPr>
        <w:rPr>
          <w:b/>
          <w:color w:val="202020"/>
          <w:sz w:val="28"/>
          <w:szCs w:val="28"/>
        </w:rPr>
      </w:pPr>
      <w:r>
        <w:rPr>
          <w:color w:val="202020"/>
          <w:sz w:val="28"/>
          <w:szCs w:val="28"/>
        </w:rPr>
        <w:t xml:space="preserve">          </w:t>
      </w:r>
      <w:r w:rsidRPr="00430015">
        <w:rPr>
          <w:b/>
          <w:color w:val="202020"/>
          <w:sz w:val="28"/>
          <w:szCs w:val="28"/>
        </w:rPr>
        <w:t xml:space="preserve">e) Diários de Bordo das Embarcações. </w:t>
      </w:r>
    </w:p>
    <w:p w:rsidR="00430015" w:rsidRDefault="00430015" w:rsidP="00430015">
      <w:pPr>
        <w:pStyle w:val="Default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I.VIII – Guarda adequada na Sede do Grupo. </w:t>
      </w:r>
    </w:p>
    <w:p w:rsidR="00430015" w:rsidRDefault="00430015" w:rsidP="00430015">
      <w:pPr>
        <w:pStyle w:val="Default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I.IX – Atualizados conforme o Uso das Embarcações. </w:t>
      </w:r>
    </w:p>
    <w:p w:rsidR="00430015" w:rsidRDefault="00430015" w:rsidP="00430015">
      <w:pPr>
        <w:pStyle w:val="Default"/>
        <w:rPr>
          <w:b/>
          <w:bCs/>
          <w:color w:val="202020"/>
          <w:sz w:val="28"/>
          <w:szCs w:val="28"/>
        </w:rPr>
      </w:pPr>
    </w:p>
    <w:p w:rsidR="00430015" w:rsidRDefault="00430015" w:rsidP="00430015">
      <w:pPr>
        <w:pStyle w:val="Default"/>
        <w:rPr>
          <w:color w:val="202020"/>
          <w:sz w:val="28"/>
          <w:szCs w:val="28"/>
        </w:rPr>
      </w:pPr>
      <w:r>
        <w:rPr>
          <w:b/>
          <w:bCs/>
          <w:color w:val="202020"/>
          <w:sz w:val="28"/>
          <w:szCs w:val="28"/>
        </w:rPr>
        <w:t xml:space="preserve">II – INSTALAÇÕES </w:t>
      </w:r>
    </w:p>
    <w:p w:rsidR="00430015" w:rsidRPr="00430015" w:rsidRDefault="00430015" w:rsidP="00430015">
      <w:pPr>
        <w:pStyle w:val="Default"/>
        <w:numPr>
          <w:ilvl w:val="0"/>
          <w:numId w:val="6"/>
        </w:numPr>
        <w:rPr>
          <w:b/>
          <w:color w:val="202020"/>
          <w:sz w:val="28"/>
          <w:szCs w:val="28"/>
        </w:rPr>
      </w:pPr>
      <w:r>
        <w:rPr>
          <w:color w:val="202020"/>
          <w:sz w:val="28"/>
          <w:szCs w:val="28"/>
        </w:rPr>
        <w:t xml:space="preserve">          </w:t>
      </w:r>
      <w:r w:rsidRPr="00430015">
        <w:rPr>
          <w:b/>
          <w:color w:val="202020"/>
          <w:sz w:val="28"/>
          <w:szCs w:val="28"/>
        </w:rPr>
        <w:t xml:space="preserve">a) Sede administrativa. </w:t>
      </w:r>
    </w:p>
    <w:p w:rsidR="00430015" w:rsidRDefault="00430015" w:rsidP="00430015">
      <w:pPr>
        <w:pStyle w:val="Default"/>
        <w:jc w:val="both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II.I – Documento de Posse, Sessão, Autorização de Uso, Propriedade, Patrocínio, Ordem Interna etc. </w:t>
      </w:r>
    </w:p>
    <w:p w:rsidR="00430015" w:rsidRDefault="00430015" w:rsidP="00430015">
      <w:pPr>
        <w:pStyle w:val="Default"/>
        <w:jc w:val="both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II.II - Facilidade de Acesso para encontros dos Chefes e Dirigentes, reuniões administrativas diurnas e noturnas. </w:t>
      </w:r>
    </w:p>
    <w:p w:rsidR="00430015" w:rsidRDefault="00430015" w:rsidP="00430015">
      <w:pPr>
        <w:pStyle w:val="Default"/>
        <w:jc w:val="both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II.III – Armários, </w:t>
      </w:r>
      <w:proofErr w:type="spellStart"/>
      <w:r>
        <w:rPr>
          <w:color w:val="202020"/>
          <w:sz w:val="28"/>
          <w:szCs w:val="28"/>
        </w:rPr>
        <w:t>Paió</w:t>
      </w:r>
      <w:r>
        <w:rPr>
          <w:color w:val="202020"/>
          <w:sz w:val="28"/>
          <w:szCs w:val="28"/>
        </w:rPr>
        <w:t>l</w:t>
      </w:r>
      <w:proofErr w:type="spellEnd"/>
      <w:r>
        <w:rPr>
          <w:color w:val="202020"/>
          <w:sz w:val="28"/>
          <w:szCs w:val="28"/>
        </w:rPr>
        <w:t xml:space="preserve">, Box ou Salas para guarda exclusiva dos materiais administrativos do Grupo. </w:t>
      </w:r>
    </w:p>
    <w:p w:rsidR="00430015" w:rsidRDefault="00430015" w:rsidP="00430015">
      <w:pPr>
        <w:pStyle w:val="Default"/>
        <w:jc w:val="both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II.IV - Armários, </w:t>
      </w:r>
      <w:proofErr w:type="spellStart"/>
      <w:r>
        <w:rPr>
          <w:color w:val="202020"/>
          <w:sz w:val="28"/>
          <w:szCs w:val="28"/>
        </w:rPr>
        <w:t>Paió</w:t>
      </w:r>
      <w:r>
        <w:rPr>
          <w:color w:val="202020"/>
          <w:sz w:val="28"/>
          <w:szCs w:val="28"/>
        </w:rPr>
        <w:t>l</w:t>
      </w:r>
      <w:proofErr w:type="spellEnd"/>
      <w:r>
        <w:rPr>
          <w:color w:val="202020"/>
          <w:sz w:val="28"/>
          <w:szCs w:val="28"/>
        </w:rPr>
        <w:t xml:space="preserve">, Box ou Salas para guarda dos materiais das Patrulhas e Equipes de jovens, beneficiando a aplicação do Sistema de Patrulhas. </w:t>
      </w:r>
    </w:p>
    <w:p w:rsidR="00430015" w:rsidRDefault="00430015" w:rsidP="00430015">
      <w:pPr>
        <w:pStyle w:val="Default"/>
        <w:jc w:val="both"/>
        <w:rPr>
          <w:sz w:val="28"/>
          <w:szCs w:val="28"/>
        </w:rPr>
      </w:pPr>
      <w:r>
        <w:rPr>
          <w:color w:val="202020"/>
          <w:sz w:val="28"/>
          <w:szCs w:val="28"/>
        </w:rPr>
        <w:t>II.V – Utilização de temática marinheira na decoração da</w:t>
      </w:r>
      <w:r>
        <w:rPr>
          <w:color w:val="202020"/>
          <w:sz w:val="28"/>
          <w:szCs w:val="28"/>
        </w:rPr>
        <w:t xml:space="preserve"> </w:t>
      </w:r>
      <w:r>
        <w:rPr>
          <w:color w:val="202020"/>
          <w:sz w:val="28"/>
          <w:szCs w:val="28"/>
        </w:rPr>
        <w:t>(s) sede</w:t>
      </w:r>
      <w:r>
        <w:rPr>
          <w:color w:val="202020"/>
          <w:sz w:val="28"/>
          <w:szCs w:val="28"/>
        </w:rPr>
        <w:t xml:space="preserve"> </w:t>
      </w:r>
      <w:r>
        <w:rPr>
          <w:color w:val="202020"/>
          <w:sz w:val="28"/>
          <w:szCs w:val="28"/>
        </w:rPr>
        <w:t xml:space="preserve">(s). </w:t>
      </w:r>
    </w:p>
    <w:p w:rsidR="00430015" w:rsidRPr="00430015" w:rsidRDefault="00430015" w:rsidP="00430015">
      <w:pPr>
        <w:pStyle w:val="Default"/>
        <w:numPr>
          <w:ilvl w:val="0"/>
          <w:numId w:val="7"/>
        </w:numPr>
        <w:rPr>
          <w:b/>
          <w:sz w:val="28"/>
          <w:szCs w:val="28"/>
        </w:rPr>
      </w:pPr>
      <w:r>
        <w:rPr>
          <w:color w:val="202020"/>
          <w:sz w:val="28"/>
          <w:szCs w:val="28"/>
        </w:rPr>
        <w:t xml:space="preserve">           </w:t>
      </w:r>
      <w:r w:rsidRPr="00430015">
        <w:rPr>
          <w:b/>
          <w:color w:val="202020"/>
          <w:sz w:val="28"/>
          <w:szCs w:val="28"/>
        </w:rPr>
        <w:t xml:space="preserve">b) Sede náutica (junta ou separada da sede administrativa). </w:t>
      </w:r>
    </w:p>
    <w:p w:rsidR="00430015" w:rsidRDefault="00430015" w:rsidP="00430015">
      <w:pPr>
        <w:pStyle w:val="Default"/>
        <w:jc w:val="both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II.VI – BOX, Sala ou Paiol para a guarda dos materiais náuticos. </w:t>
      </w:r>
    </w:p>
    <w:p w:rsidR="00430015" w:rsidRDefault="00430015" w:rsidP="00430015">
      <w:pPr>
        <w:pStyle w:val="Default"/>
        <w:jc w:val="both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II.VII – Coletes Salva Vida para uso coletivo. </w:t>
      </w:r>
    </w:p>
    <w:p w:rsidR="00430015" w:rsidRDefault="00430015" w:rsidP="00430015">
      <w:pPr>
        <w:pStyle w:val="Default"/>
        <w:jc w:val="both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II.VIII – Arrumação adequada para materiais náuticos. </w:t>
      </w:r>
    </w:p>
    <w:p w:rsidR="00430015" w:rsidRDefault="00430015" w:rsidP="00430015">
      <w:pPr>
        <w:pStyle w:val="Default"/>
        <w:jc w:val="both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II.IX – Facilidade de acesso a navegação, ou alternativa adequada. </w:t>
      </w:r>
    </w:p>
    <w:p w:rsidR="00430015" w:rsidRDefault="00430015" w:rsidP="00430015">
      <w:pPr>
        <w:pStyle w:val="Default"/>
        <w:jc w:val="both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II.X - Utilização de temática marinheira nas decorações. </w:t>
      </w:r>
    </w:p>
    <w:p w:rsidR="00430015" w:rsidRPr="00430015" w:rsidRDefault="00430015" w:rsidP="00430015">
      <w:pPr>
        <w:pStyle w:val="Default"/>
        <w:numPr>
          <w:ilvl w:val="0"/>
          <w:numId w:val="8"/>
        </w:numPr>
        <w:rPr>
          <w:b/>
          <w:color w:val="202020"/>
          <w:sz w:val="28"/>
          <w:szCs w:val="28"/>
        </w:rPr>
      </w:pPr>
      <w:r w:rsidRPr="00430015">
        <w:rPr>
          <w:b/>
          <w:color w:val="202020"/>
          <w:sz w:val="28"/>
          <w:szCs w:val="28"/>
        </w:rPr>
        <w:t xml:space="preserve">            </w:t>
      </w:r>
      <w:r w:rsidRPr="00430015">
        <w:rPr>
          <w:b/>
          <w:color w:val="202020"/>
          <w:sz w:val="28"/>
          <w:szCs w:val="28"/>
        </w:rPr>
        <w:t xml:space="preserve">c) Conservação das Instalações. </w:t>
      </w:r>
    </w:p>
    <w:p w:rsidR="00430015" w:rsidRDefault="00430015" w:rsidP="00430015">
      <w:pPr>
        <w:pStyle w:val="Default"/>
        <w:jc w:val="both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II.XI – Bom estado de conservação e funcionalidade da Sede Administrativa. </w:t>
      </w:r>
    </w:p>
    <w:p w:rsidR="00430015" w:rsidRDefault="00430015" w:rsidP="00430015">
      <w:pPr>
        <w:pStyle w:val="Default"/>
        <w:rPr>
          <w:sz w:val="22"/>
          <w:szCs w:val="22"/>
        </w:rPr>
      </w:pPr>
      <w:r>
        <w:rPr>
          <w:color w:val="202020"/>
          <w:sz w:val="28"/>
          <w:szCs w:val="28"/>
        </w:rPr>
        <w:t xml:space="preserve">II.XII – Bom estado de conservação e funcionalidade da Sede Náutica. </w:t>
      </w:r>
      <w:r>
        <w:rPr>
          <w:rFonts w:ascii="Calibri" w:hAnsi="Calibri" w:cs="Calibri"/>
          <w:b/>
          <w:bCs/>
          <w:sz w:val="22"/>
          <w:szCs w:val="22"/>
        </w:rPr>
        <w:t xml:space="preserve">http://www.ccme.org.br/reqgem-reconhecimento-especial-de-qualidade-de-grupos-escoteiros-do-mar/ </w:t>
      </w:r>
    </w:p>
    <w:p w:rsidR="00430015" w:rsidRDefault="00430015" w:rsidP="00430015">
      <w:pPr>
        <w:pStyle w:val="Default"/>
        <w:rPr>
          <w:color w:val="auto"/>
        </w:rPr>
      </w:pPr>
    </w:p>
    <w:p w:rsidR="00430015" w:rsidRDefault="00430015" w:rsidP="00430015">
      <w:pPr>
        <w:pStyle w:val="Default"/>
        <w:pageBreakBefore/>
        <w:rPr>
          <w:sz w:val="28"/>
          <w:szCs w:val="28"/>
        </w:rPr>
      </w:pPr>
      <w:r>
        <w:rPr>
          <w:b/>
          <w:bCs/>
          <w:color w:val="202020"/>
          <w:sz w:val="28"/>
          <w:szCs w:val="28"/>
        </w:rPr>
        <w:lastRenderedPageBreak/>
        <w:t xml:space="preserve">III – PARTICIPAÇÃO DE JOVENS E ADULTOS </w:t>
      </w:r>
    </w:p>
    <w:p w:rsidR="00430015" w:rsidRPr="00430015" w:rsidRDefault="00430015" w:rsidP="00430015">
      <w:pPr>
        <w:pStyle w:val="Default"/>
        <w:numPr>
          <w:ilvl w:val="0"/>
          <w:numId w:val="9"/>
        </w:numPr>
        <w:rPr>
          <w:b/>
          <w:color w:val="202020"/>
          <w:sz w:val="28"/>
          <w:szCs w:val="28"/>
        </w:rPr>
      </w:pPr>
      <w:r>
        <w:rPr>
          <w:color w:val="202020"/>
          <w:sz w:val="28"/>
          <w:szCs w:val="28"/>
        </w:rPr>
        <w:t xml:space="preserve">                          </w:t>
      </w:r>
      <w:r w:rsidRPr="00430015">
        <w:rPr>
          <w:b/>
          <w:color w:val="202020"/>
          <w:sz w:val="28"/>
          <w:szCs w:val="28"/>
        </w:rPr>
        <w:t xml:space="preserve">a) Efetivo. </w:t>
      </w:r>
    </w:p>
    <w:p w:rsidR="00430015" w:rsidRDefault="00430015" w:rsidP="00430015">
      <w:pPr>
        <w:pStyle w:val="Default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III.I - Número mínimo de 8 (oito) crianças ativas na Alcateia. </w:t>
      </w:r>
    </w:p>
    <w:p w:rsidR="00430015" w:rsidRDefault="00430015" w:rsidP="00430015">
      <w:pPr>
        <w:pStyle w:val="Default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III.II – Número mínimo de 10 (dez) adolescentes ativos na Tropa Escoteira. </w:t>
      </w:r>
    </w:p>
    <w:p w:rsidR="00430015" w:rsidRDefault="00430015" w:rsidP="00430015">
      <w:pPr>
        <w:pStyle w:val="Default"/>
        <w:rPr>
          <w:sz w:val="28"/>
          <w:szCs w:val="28"/>
        </w:rPr>
      </w:pPr>
      <w:r>
        <w:rPr>
          <w:color w:val="202020"/>
          <w:sz w:val="28"/>
          <w:szCs w:val="28"/>
        </w:rPr>
        <w:t>III.III – Número mínimo de 4 (quatro) adolescentes ativos na Tropa S</w:t>
      </w:r>
      <w:r>
        <w:rPr>
          <w:color w:val="202020"/>
          <w:sz w:val="28"/>
          <w:szCs w:val="28"/>
        </w:rPr>
        <w:t>ê</w:t>
      </w:r>
      <w:r>
        <w:rPr>
          <w:color w:val="202020"/>
          <w:sz w:val="28"/>
          <w:szCs w:val="28"/>
        </w:rPr>
        <w:t xml:space="preserve">nior. </w:t>
      </w:r>
    </w:p>
    <w:p w:rsidR="00430015" w:rsidRDefault="00430015" w:rsidP="00430015">
      <w:pPr>
        <w:pStyle w:val="Default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III.IV – Número mínimo de 2 (dois) jovens ativos no Clã Pioneiro. </w:t>
      </w:r>
    </w:p>
    <w:p w:rsidR="00430015" w:rsidRDefault="00430015" w:rsidP="00430015">
      <w:pPr>
        <w:pStyle w:val="Default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III.V – Número mínimo de 3 (três) adultos atuando na diretoria. </w:t>
      </w:r>
    </w:p>
    <w:p w:rsidR="00430015" w:rsidRDefault="00430015" w:rsidP="00430015">
      <w:pPr>
        <w:pStyle w:val="Default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III.VI – Número mínimo de 2 (dois) adultos atuando como Chefe e Assistente em cada uma das quatro Seções de Jovens. </w:t>
      </w:r>
    </w:p>
    <w:p w:rsidR="00430015" w:rsidRPr="00430015" w:rsidRDefault="00430015" w:rsidP="00430015">
      <w:pPr>
        <w:pStyle w:val="Default"/>
        <w:numPr>
          <w:ilvl w:val="0"/>
          <w:numId w:val="10"/>
        </w:numPr>
        <w:rPr>
          <w:b/>
          <w:color w:val="202020"/>
          <w:sz w:val="28"/>
          <w:szCs w:val="28"/>
        </w:rPr>
      </w:pPr>
      <w:r w:rsidRPr="00430015">
        <w:rPr>
          <w:b/>
          <w:color w:val="202020"/>
          <w:sz w:val="28"/>
          <w:szCs w:val="28"/>
        </w:rPr>
        <w:t xml:space="preserve">                    </w:t>
      </w:r>
      <w:r>
        <w:rPr>
          <w:b/>
          <w:color w:val="202020"/>
          <w:sz w:val="28"/>
          <w:szCs w:val="28"/>
        </w:rPr>
        <w:t xml:space="preserve"> </w:t>
      </w:r>
      <w:r w:rsidRPr="00430015">
        <w:rPr>
          <w:b/>
          <w:color w:val="202020"/>
          <w:sz w:val="28"/>
          <w:szCs w:val="28"/>
        </w:rPr>
        <w:t xml:space="preserve">    </w:t>
      </w:r>
      <w:r w:rsidRPr="00430015">
        <w:rPr>
          <w:b/>
          <w:color w:val="202020"/>
          <w:sz w:val="28"/>
          <w:szCs w:val="28"/>
        </w:rPr>
        <w:t xml:space="preserve">b) Qualificação dos adultos. </w:t>
      </w:r>
    </w:p>
    <w:p w:rsidR="00430015" w:rsidRDefault="00430015" w:rsidP="00430015">
      <w:pPr>
        <w:pStyle w:val="Default"/>
        <w:jc w:val="both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III.VII – No mínimo 1 (um) adulto habilitado para conduzir embarcações, em qualquer categoria de amador ou profissional, nos Ramos </w:t>
      </w:r>
      <w:r>
        <w:rPr>
          <w:color w:val="202020"/>
          <w:sz w:val="28"/>
          <w:szCs w:val="28"/>
        </w:rPr>
        <w:t xml:space="preserve">Lobo, </w:t>
      </w:r>
      <w:r>
        <w:rPr>
          <w:color w:val="202020"/>
          <w:sz w:val="28"/>
          <w:szCs w:val="28"/>
        </w:rPr>
        <w:t xml:space="preserve">Escoteiro, Sênior, Pioneiro e na Diretoria. </w:t>
      </w:r>
    </w:p>
    <w:p w:rsidR="00430015" w:rsidRDefault="00430015" w:rsidP="00430015">
      <w:pPr>
        <w:pStyle w:val="Default"/>
        <w:jc w:val="both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III.VIII – No mínimo 1 (um) </w:t>
      </w:r>
      <w:proofErr w:type="spellStart"/>
      <w:r>
        <w:rPr>
          <w:color w:val="202020"/>
          <w:sz w:val="28"/>
          <w:szCs w:val="28"/>
        </w:rPr>
        <w:t>adulto</w:t>
      </w:r>
      <w:proofErr w:type="spellEnd"/>
      <w:r>
        <w:rPr>
          <w:color w:val="202020"/>
          <w:sz w:val="28"/>
          <w:szCs w:val="28"/>
        </w:rPr>
        <w:t xml:space="preserve"> com treinamento nível básico (intermediário) de chefe escoteiro homologado, ou em vias de homologação, em cada uma das quatro seções de jovens. </w:t>
      </w:r>
    </w:p>
    <w:p w:rsidR="00430015" w:rsidRDefault="00430015" w:rsidP="00430015">
      <w:pPr>
        <w:pStyle w:val="Default"/>
        <w:jc w:val="both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III.IX – Possuir na </w:t>
      </w:r>
      <w:r>
        <w:rPr>
          <w:color w:val="202020"/>
          <w:sz w:val="28"/>
          <w:szCs w:val="28"/>
        </w:rPr>
        <w:t>Chefia/</w:t>
      </w:r>
      <w:r>
        <w:rPr>
          <w:color w:val="202020"/>
          <w:sz w:val="28"/>
          <w:szCs w:val="28"/>
        </w:rPr>
        <w:t xml:space="preserve">Diretoria do Grupo, </w:t>
      </w:r>
      <w:r>
        <w:rPr>
          <w:color w:val="202020"/>
          <w:sz w:val="28"/>
          <w:szCs w:val="28"/>
        </w:rPr>
        <w:t xml:space="preserve">no </w:t>
      </w:r>
      <w:r>
        <w:rPr>
          <w:color w:val="202020"/>
          <w:sz w:val="28"/>
          <w:szCs w:val="28"/>
        </w:rPr>
        <w:t xml:space="preserve">mínimo de 1 (um) </w:t>
      </w:r>
      <w:proofErr w:type="spellStart"/>
      <w:r>
        <w:rPr>
          <w:color w:val="202020"/>
          <w:sz w:val="28"/>
          <w:szCs w:val="28"/>
        </w:rPr>
        <w:t>adulto</w:t>
      </w:r>
      <w:proofErr w:type="spellEnd"/>
      <w:r>
        <w:rPr>
          <w:color w:val="202020"/>
          <w:sz w:val="28"/>
          <w:szCs w:val="28"/>
        </w:rPr>
        <w:t xml:space="preserve"> com mais de 10 (dez) anos de experiência prática com escotismo, engajado em orientar a formação dos novos adultos voluntários e supervisionar as atividades oferecidas pelos Chefes. </w:t>
      </w:r>
    </w:p>
    <w:p w:rsidR="00430015" w:rsidRDefault="00430015" w:rsidP="00430015">
      <w:pPr>
        <w:pStyle w:val="Default"/>
        <w:rPr>
          <w:sz w:val="28"/>
          <w:szCs w:val="28"/>
        </w:rPr>
      </w:pPr>
      <w:r>
        <w:rPr>
          <w:b/>
          <w:bCs/>
          <w:color w:val="202020"/>
          <w:sz w:val="28"/>
          <w:szCs w:val="28"/>
        </w:rPr>
        <w:t xml:space="preserve">IV – APLICAÇÃO DO PROGRAMA </w:t>
      </w:r>
    </w:p>
    <w:p w:rsidR="00430015" w:rsidRPr="00430015" w:rsidRDefault="00430015" w:rsidP="00430015">
      <w:pPr>
        <w:pStyle w:val="Default"/>
        <w:numPr>
          <w:ilvl w:val="0"/>
          <w:numId w:val="11"/>
        </w:numPr>
        <w:rPr>
          <w:b/>
          <w:color w:val="202020"/>
          <w:sz w:val="28"/>
          <w:szCs w:val="28"/>
        </w:rPr>
      </w:pPr>
      <w:r>
        <w:rPr>
          <w:color w:val="202020"/>
          <w:sz w:val="28"/>
          <w:szCs w:val="28"/>
        </w:rPr>
        <w:t xml:space="preserve">                         </w:t>
      </w:r>
      <w:r w:rsidRPr="00430015">
        <w:rPr>
          <w:b/>
          <w:color w:val="202020"/>
          <w:sz w:val="28"/>
          <w:szCs w:val="28"/>
        </w:rPr>
        <w:t xml:space="preserve">a) Calendário Anual do Grupo </w:t>
      </w:r>
    </w:p>
    <w:p w:rsidR="00430015" w:rsidRDefault="00430015" w:rsidP="00430015">
      <w:pPr>
        <w:pStyle w:val="Default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IV.I – Apresentar o Planejamento Anual das atividades do Grupo. </w:t>
      </w:r>
    </w:p>
    <w:p w:rsidR="00430015" w:rsidRDefault="00430015" w:rsidP="00430015">
      <w:pPr>
        <w:pStyle w:val="Default"/>
        <w:jc w:val="both"/>
        <w:rPr>
          <w:sz w:val="28"/>
          <w:szCs w:val="28"/>
        </w:rPr>
      </w:pPr>
      <w:r>
        <w:rPr>
          <w:color w:val="202020"/>
          <w:sz w:val="28"/>
          <w:szCs w:val="28"/>
        </w:rPr>
        <w:t>IV.II – Constar no calendário a participação em atividades marítimas e cívicas de sua localidade. (</w:t>
      </w:r>
      <w:proofErr w:type="gramStart"/>
      <w:r>
        <w:rPr>
          <w:color w:val="202020"/>
          <w:sz w:val="28"/>
          <w:szCs w:val="28"/>
        </w:rPr>
        <w:t>regatas</w:t>
      </w:r>
      <w:proofErr w:type="gramEnd"/>
      <w:r>
        <w:rPr>
          <w:color w:val="202020"/>
          <w:sz w:val="28"/>
          <w:szCs w:val="28"/>
        </w:rPr>
        <w:t xml:space="preserve">, procissões marítimas, solenidades </w:t>
      </w:r>
      <w:proofErr w:type="spellStart"/>
      <w:r>
        <w:rPr>
          <w:color w:val="202020"/>
          <w:sz w:val="28"/>
          <w:szCs w:val="28"/>
        </w:rPr>
        <w:t>etc</w:t>
      </w:r>
      <w:proofErr w:type="spellEnd"/>
      <w:r>
        <w:rPr>
          <w:color w:val="202020"/>
          <w:sz w:val="28"/>
          <w:szCs w:val="28"/>
        </w:rPr>
        <w:t xml:space="preserve">) </w:t>
      </w:r>
    </w:p>
    <w:p w:rsidR="00430015" w:rsidRPr="00430015" w:rsidRDefault="00430015" w:rsidP="00430015">
      <w:pPr>
        <w:pStyle w:val="Default"/>
        <w:numPr>
          <w:ilvl w:val="0"/>
          <w:numId w:val="12"/>
        </w:numPr>
        <w:jc w:val="both"/>
        <w:rPr>
          <w:b/>
          <w:color w:val="202020"/>
          <w:sz w:val="28"/>
          <w:szCs w:val="28"/>
        </w:rPr>
      </w:pPr>
      <w:r w:rsidRPr="00430015">
        <w:rPr>
          <w:b/>
          <w:color w:val="202020"/>
          <w:sz w:val="28"/>
          <w:szCs w:val="28"/>
        </w:rPr>
        <w:t xml:space="preserve">                         </w:t>
      </w:r>
      <w:r w:rsidRPr="00430015">
        <w:rPr>
          <w:b/>
          <w:color w:val="202020"/>
          <w:sz w:val="28"/>
          <w:szCs w:val="28"/>
        </w:rPr>
        <w:t xml:space="preserve">b) Programação das Seções. </w:t>
      </w:r>
    </w:p>
    <w:p w:rsidR="00430015" w:rsidRDefault="00430015" w:rsidP="00430015">
      <w:pPr>
        <w:pStyle w:val="Default"/>
        <w:jc w:val="both"/>
        <w:rPr>
          <w:sz w:val="28"/>
          <w:szCs w:val="28"/>
        </w:rPr>
      </w:pPr>
      <w:r>
        <w:rPr>
          <w:color w:val="202020"/>
          <w:sz w:val="28"/>
          <w:szCs w:val="28"/>
        </w:rPr>
        <w:t>IV.III – Demonstrar que o planejamento das atividades das Seções contempla sistemático treinamento de itens relevantes para o aprendizado náutico e cultural marinheiro. (</w:t>
      </w:r>
      <w:proofErr w:type="gramStart"/>
      <w:r>
        <w:rPr>
          <w:color w:val="202020"/>
          <w:sz w:val="28"/>
          <w:szCs w:val="28"/>
        </w:rPr>
        <w:t>vela</w:t>
      </w:r>
      <w:proofErr w:type="gramEnd"/>
      <w:r>
        <w:rPr>
          <w:color w:val="202020"/>
          <w:sz w:val="28"/>
          <w:szCs w:val="28"/>
        </w:rPr>
        <w:t>, nós e voltas, remo, hidrografia, marinharia, tradições marinheiras</w:t>
      </w:r>
      <w:r>
        <w:rPr>
          <w:color w:val="202020"/>
          <w:sz w:val="28"/>
          <w:szCs w:val="28"/>
        </w:rPr>
        <w:t>, rosa das virtudes</w:t>
      </w:r>
      <w:r>
        <w:rPr>
          <w:color w:val="202020"/>
          <w:sz w:val="28"/>
          <w:szCs w:val="28"/>
        </w:rPr>
        <w:t xml:space="preserve"> </w:t>
      </w:r>
      <w:proofErr w:type="spellStart"/>
      <w:r>
        <w:rPr>
          <w:color w:val="202020"/>
          <w:sz w:val="28"/>
          <w:szCs w:val="28"/>
        </w:rPr>
        <w:t>etc</w:t>
      </w:r>
      <w:proofErr w:type="spellEnd"/>
      <w:r>
        <w:rPr>
          <w:color w:val="202020"/>
          <w:sz w:val="28"/>
          <w:szCs w:val="28"/>
        </w:rPr>
        <w:t xml:space="preserve">). </w:t>
      </w:r>
    </w:p>
    <w:p w:rsidR="00430015" w:rsidRPr="00430015" w:rsidRDefault="00430015" w:rsidP="00430015">
      <w:pPr>
        <w:pStyle w:val="Default"/>
        <w:numPr>
          <w:ilvl w:val="0"/>
          <w:numId w:val="13"/>
        </w:numPr>
        <w:rPr>
          <w:b/>
          <w:color w:val="202020"/>
          <w:sz w:val="28"/>
          <w:szCs w:val="28"/>
        </w:rPr>
      </w:pPr>
      <w:r w:rsidRPr="00430015">
        <w:rPr>
          <w:b/>
          <w:color w:val="202020"/>
          <w:sz w:val="28"/>
          <w:szCs w:val="28"/>
        </w:rPr>
        <w:t xml:space="preserve">                          </w:t>
      </w:r>
      <w:r w:rsidRPr="00430015">
        <w:rPr>
          <w:b/>
          <w:color w:val="202020"/>
          <w:sz w:val="28"/>
          <w:szCs w:val="28"/>
        </w:rPr>
        <w:t xml:space="preserve">c) Conquista de Especialidades e Distintivos. </w:t>
      </w:r>
    </w:p>
    <w:p w:rsidR="00430015" w:rsidRDefault="00430015" w:rsidP="00430015">
      <w:pPr>
        <w:pStyle w:val="Default"/>
        <w:jc w:val="both"/>
        <w:rPr>
          <w:sz w:val="28"/>
          <w:szCs w:val="28"/>
        </w:rPr>
      </w:pPr>
      <w:r>
        <w:rPr>
          <w:color w:val="202020"/>
          <w:sz w:val="28"/>
          <w:szCs w:val="28"/>
        </w:rPr>
        <w:t>IV.IV – Demonstrar que os jovens concluem treinamentos propostos pelas atividades marinheiras do Grupo e conquistam distintivos tal como Vela, Remo, Hidrografia, Marinharia, Artes do Marinheiro, Reparos Navais e outros</w:t>
      </w:r>
      <w:r>
        <w:rPr>
          <w:color w:val="202020"/>
          <w:sz w:val="28"/>
          <w:szCs w:val="28"/>
        </w:rPr>
        <w:t xml:space="preserve"> que digam respeito </w:t>
      </w:r>
      <w:proofErr w:type="gramStart"/>
      <w:r>
        <w:rPr>
          <w:color w:val="202020"/>
          <w:sz w:val="28"/>
          <w:szCs w:val="28"/>
        </w:rPr>
        <w:t>às especificidade marinheira</w:t>
      </w:r>
      <w:proofErr w:type="gramEnd"/>
      <w:r>
        <w:rPr>
          <w:color w:val="202020"/>
          <w:sz w:val="28"/>
          <w:szCs w:val="28"/>
        </w:rPr>
        <w:t xml:space="preserve">. </w:t>
      </w:r>
    </w:p>
    <w:p w:rsidR="00430015" w:rsidRDefault="00430015" w:rsidP="00430015">
      <w:pPr>
        <w:pStyle w:val="Default"/>
        <w:jc w:val="both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IV.V – Demonstrar pelo lançamento nas fichas de Histórico que os jovens e adultos participam dos eventos específicos dos Escoteiros do Mar como Grande Jogo Naval, Ajuri dos Escoteiros do Mar, Comemoração pelo Dia dos Escoteiros do Mar e outros similares. </w:t>
      </w:r>
    </w:p>
    <w:p w:rsidR="00430015" w:rsidRPr="00430015" w:rsidRDefault="00430015" w:rsidP="00430015">
      <w:pPr>
        <w:pStyle w:val="Default"/>
        <w:numPr>
          <w:ilvl w:val="0"/>
          <w:numId w:val="14"/>
        </w:numPr>
        <w:rPr>
          <w:b/>
          <w:color w:val="202020"/>
          <w:sz w:val="28"/>
          <w:szCs w:val="28"/>
        </w:rPr>
      </w:pPr>
      <w:r>
        <w:rPr>
          <w:color w:val="202020"/>
          <w:sz w:val="28"/>
          <w:szCs w:val="28"/>
        </w:rPr>
        <w:t xml:space="preserve">                        </w:t>
      </w:r>
      <w:r w:rsidRPr="00430015">
        <w:rPr>
          <w:b/>
          <w:color w:val="202020"/>
          <w:sz w:val="28"/>
          <w:szCs w:val="28"/>
        </w:rPr>
        <w:t xml:space="preserve">d) Registro das Atividades Embarcadas. </w:t>
      </w:r>
    </w:p>
    <w:p w:rsidR="00430015" w:rsidRDefault="00430015" w:rsidP="00430015">
      <w:pPr>
        <w:pStyle w:val="Default"/>
        <w:rPr>
          <w:color w:val="202020"/>
          <w:sz w:val="22"/>
          <w:szCs w:val="22"/>
        </w:rPr>
      </w:pPr>
      <w:r>
        <w:rPr>
          <w:rFonts w:ascii="Calibri" w:hAnsi="Calibri" w:cs="Calibri"/>
          <w:b/>
          <w:bCs/>
          <w:color w:val="202020"/>
          <w:sz w:val="22"/>
          <w:szCs w:val="22"/>
        </w:rPr>
        <w:t xml:space="preserve">http://www.ccme.org.br/reqgem-reconhecimento-especial-de-qualidade-de-grupos-escoteiros-do-mar/ </w:t>
      </w:r>
    </w:p>
    <w:p w:rsidR="00430015" w:rsidRDefault="00430015" w:rsidP="00430015">
      <w:pPr>
        <w:pStyle w:val="Default"/>
        <w:rPr>
          <w:color w:val="auto"/>
        </w:rPr>
      </w:pPr>
    </w:p>
    <w:p w:rsidR="00430015" w:rsidRDefault="00430015" w:rsidP="00430015">
      <w:pPr>
        <w:pStyle w:val="Default"/>
        <w:pageBreakBefore/>
        <w:rPr>
          <w:sz w:val="28"/>
          <w:szCs w:val="28"/>
        </w:rPr>
      </w:pPr>
      <w:r>
        <w:rPr>
          <w:color w:val="202020"/>
          <w:sz w:val="28"/>
          <w:szCs w:val="28"/>
        </w:rPr>
        <w:lastRenderedPageBreak/>
        <w:t xml:space="preserve">IV.VI – Demonstrar que nas Fichas Individuais, que contém o Histórico de cada jovem e chefe, constam preenchidos as quantidades de horas embarcadas das atividades. </w:t>
      </w:r>
    </w:p>
    <w:p w:rsidR="00430015" w:rsidRDefault="00430015" w:rsidP="00430015">
      <w:pPr>
        <w:pStyle w:val="Default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IV.VII – Demonstrar que os jovens preenchem o livro de Diário de Bordo das embarcações do grupo. </w:t>
      </w:r>
    </w:p>
    <w:p w:rsidR="00430015" w:rsidRPr="00430015" w:rsidRDefault="00430015" w:rsidP="00430015">
      <w:pPr>
        <w:pStyle w:val="Default"/>
        <w:numPr>
          <w:ilvl w:val="0"/>
          <w:numId w:val="15"/>
        </w:numPr>
        <w:rPr>
          <w:b/>
          <w:color w:val="202020"/>
          <w:sz w:val="28"/>
          <w:szCs w:val="28"/>
        </w:rPr>
      </w:pPr>
      <w:r>
        <w:rPr>
          <w:color w:val="202020"/>
          <w:sz w:val="28"/>
          <w:szCs w:val="28"/>
        </w:rPr>
        <w:t xml:space="preserve">                        </w:t>
      </w:r>
      <w:r w:rsidRPr="00430015">
        <w:rPr>
          <w:b/>
          <w:color w:val="202020"/>
          <w:sz w:val="28"/>
          <w:szCs w:val="28"/>
        </w:rPr>
        <w:t xml:space="preserve">e) Cerimonial Marinheiro. </w:t>
      </w:r>
    </w:p>
    <w:p w:rsidR="00430015" w:rsidRDefault="00430015" w:rsidP="00430015">
      <w:pPr>
        <w:pStyle w:val="Default"/>
        <w:jc w:val="both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IV.VIII - Demonstrar para o Oficial quando da visita, que realiza o cerimonial de Içar e Arriar a Bandeira utilizando o apito marinheiro, feito por membro juvenil. </w:t>
      </w:r>
    </w:p>
    <w:p w:rsidR="00430015" w:rsidRPr="00430015" w:rsidRDefault="00430015" w:rsidP="00430015">
      <w:pPr>
        <w:pStyle w:val="Default"/>
        <w:numPr>
          <w:ilvl w:val="0"/>
          <w:numId w:val="16"/>
        </w:numPr>
        <w:rPr>
          <w:b/>
          <w:color w:val="202020"/>
          <w:sz w:val="28"/>
          <w:szCs w:val="28"/>
        </w:rPr>
      </w:pPr>
      <w:r>
        <w:rPr>
          <w:color w:val="202020"/>
          <w:sz w:val="28"/>
          <w:szCs w:val="28"/>
        </w:rPr>
        <w:t xml:space="preserve">                        </w:t>
      </w:r>
      <w:r w:rsidRPr="00430015">
        <w:rPr>
          <w:b/>
          <w:color w:val="202020"/>
          <w:sz w:val="28"/>
          <w:szCs w:val="28"/>
        </w:rPr>
        <w:t xml:space="preserve">f) Uniforme Marinheiro. </w:t>
      </w:r>
    </w:p>
    <w:p w:rsidR="00430015" w:rsidRDefault="00430015" w:rsidP="00430015">
      <w:pPr>
        <w:pStyle w:val="Default"/>
        <w:jc w:val="both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IV.IX – Apresentar o Grupo Escoteiro do Mar utilizando Uniforme de Embarque ou Desembarque, com suas respectivas cores tradicionais, coberturas, características marinheiras e garbo na utilização. </w:t>
      </w:r>
    </w:p>
    <w:p w:rsidR="00430015" w:rsidRDefault="00430015" w:rsidP="00430015">
      <w:pPr>
        <w:pStyle w:val="Default"/>
        <w:rPr>
          <w:color w:val="202020"/>
          <w:sz w:val="28"/>
          <w:szCs w:val="28"/>
        </w:rPr>
      </w:pPr>
      <w:r>
        <w:rPr>
          <w:b/>
          <w:bCs/>
          <w:color w:val="202020"/>
          <w:sz w:val="28"/>
          <w:szCs w:val="28"/>
        </w:rPr>
        <w:t xml:space="preserve">V – EMBARCAÇÕES </w:t>
      </w:r>
    </w:p>
    <w:p w:rsidR="00430015" w:rsidRPr="00430015" w:rsidRDefault="00430015" w:rsidP="00430015">
      <w:pPr>
        <w:pStyle w:val="Default"/>
        <w:numPr>
          <w:ilvl w:val="0"/>
          <w:numId w:val="17"/>
        </w:numPr>
        <w:rPr>
          <w:b/>
          <w:color w:val="202020"/>
          <w:sz w:val="28"/>
          <w:szCs w:val="28"/>
        </w:rPr>
      </w:pPr>
      <w:r>
        <w:rPr>
          <w:color w:val="202020"/>
          <w:sz w:val="28"/>
          <w:szCs w:val="28"/>
        </w:rPr>
        <w:t xml:space="preserve">                        </w:t>
      </w:r>
      <w:r w:rsidRPr="00430015">
        <w:rPr>
          <w:b/>
          <w:color w:val="202020"/>
          <w:sz w:val="28"/>
          <w:szCs w:val="28"/>
        </w:rPr>
        <w:t xml:space="preserve">a) Conservação. </w:t>
      </w:r>
    </w:p>
    <w:p w:rsidR="00430015" w:rsidRDefault="00430015" w:rsidP="00430015">
      <w:pPr>
        <w:pStyle w:val="Default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V.I – Embarcações completas com materiais náuticos para funcionamento. </w:t>
      </w:r>
    </w:p>
    <w:p w:rsidR="00430015" w:rsidRDefault="00430015" w:rsidP="00430015">
      <w:pPr>
        <w:pStyle w:val="Default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V.II – Existência de equipamentos de segurança. </w:t>
      </w:r>
    </w:p>
    <w:p w:rsidR="00430015" w:rsidRDefault="00430015" w:rsidP="00430015">
      <w:pPr>
        <w:pStyle w:val="Default"/>
        <w:rPr>
          <w:sz w:val="28"/>
          <w:szCs w:val="28"/>
        </w:rPr>
      </w:pPr>
      <w:r>
        <w:rPr>
          <w:color w:val="202020"/>
          <w:sz w:val="28"/>
          <w:szCs w:val="28"/>
        </w:rPr>
        <w:t xml:space="preserve">V.III – Limpeza das embarcações. </w:t>
      </w:r>
    </w:p>
    <w:p w:rsidR="00430015" w:rsidRPr="00430015" w:rsidRDefault="00430015" w:rsidP="00430015">
      <w:pPr>
        <w:pStyle w:val="Default"/>
        <w:numPr>
          <w:ilvl w:val="0"/>
          <w:numId w:val="18"/>
        </w:numPr>
        <w:rPr>
          <w:b/>
          <w:color w:val="202020"/>
          <w:sz w:val="28"/>
          <w:szCs w:val="28"/>
        </w:rPr>
      </w:pPr>
      <w:r>
        <w:rPr>
          <w:color w:val="202020"/>
          <w:sz w:val="28"/>
          <w:szCs w:val="28"/>
        </w:rPr>
        <w:t xml:space="preserve">                        </w:t>
      </w:r>
      <w:r w:rsidRPr="00430015">
        <w:rPr>
          <w:b/>
          <w:color w:val="202020"/>
          <w:sz w:val="28"/>
          <w:szCs w:val="28"/>
        </w:rPr>
        <w:t xml:space="preserve">b) Documentação. </w:t>
      </w:r>
    </w:p>
    <w:p w:rsidR="00430015" w:rsidRDefault="00430015" w:rsidP="00430015">
      <w:pPr>
        <w:pStyle w:val="Default"/>
        <w:rPr>
          <w:color w:val="202020"/>
          <w:sz w:val="28"/>
          <w:szCs w:val="28"/>
        </w:rPr>
      </w:pPr>
      <w:r>
        <w:rPr>
          <w:color w:val="202020"/>
          <w:sz w:val="28"/>
          <w:szCs w:val="28"/>
        </w:rPr>
        <w:t>V.IV – Apresentação dos Recibos, Documentos de Propriedade, Contratos ou Autorização de Utilização de Embarcações de terceiros.</w:t>
      </w:r>
    </w:p>
    <w:p w:rsidR="00430015" w:rsidRDefault="00430015" w:rsidP="00430015">
      <w:pPr>
        <w:pStyle w:val="Default"/>
        <w:rPr>
          <w:sz w:val="28"/>
          <w:szCs w:val="28"/>
        </w:rPr>
      </w:pPr>
      <w:bookmarkStart w:id="0" w:name="_GoBack"/>
      <w:bookmarkEnd w:id="0"/>
      <w:r>
        <w:rPr>
          <w:color w:val="202020"/>
          <w:sz w:val="28"/>
          <w:szCs w:val="28"/>
        </w:rPr>
        <w:t xml:space="preserve"> </w:t>
      </w:r>
    </w:p>
    <w:p w:rsidR="00AC230D" w:rsidRDefault="00430015" w:rsidP="00430015">
      <w:r>
        <w:rPr>
          <w:b/>
          <w:bCs/>
          <w:color w:val="202020"/>
          <w:sz w:val="28"/>
          <w:szCs w:val="28"/>
        </w:rPr>
        <w:t xml:space="preserve">Nota: </w:t>
      </w:r>
      <w:r>
        <w:rPr>
          <w:color w:val="202020"/>
          <w:sz w:val="28"/>
          <w:szCs w:val="28"/>
        </w:rPr>
        <w:t xml:space="preserve">a verificação material e documental, acima descrita, deverá seguir o preconizado na NORMAM-03/DPC (Normas da Autoridade Marítima para Amadores, Embarcações de Esporte e/ou Recreio e para o Cadastramento e Funcionamento das Marinas, Clubes e Entidades Desportivas </w:t>
      </w:r>
      <w:proofErr w:type="gramStart"/>
      <w:r>
        <w:rPr>
          <w:color w:val="202020"/>
          <w:sz w:val="28"/>
          <w:szCs w:val="28"/>
        </w:rPr>
        <w:t>Náuticas)”</w:t>
      </w:r>
      <w:proofErr w:type="gramEnd"/>
      <w:r>
        <w:rPr>
          <w:color w:val="202020"/>
          <w:sz w:val="28"/>
          <w:szCs w:val="28"/>
        </w:rPr>
        <w:t>.</w:t>
      </w:r>
    </w:p>
    <w:sectPr w:rsidR="00AC230D" w:rsidSect="00430015">
      <w:headerReference w:type="default" r:id="rId7"/>
      <w:pgSz w:w="11906" w:h="16838"/>
      <w:pgMar w:top="284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B0B" w:rsidRDefault="00AB5B0B" w:rsidP="00430015">
      <w:pPr>
        <w:spacing w:after="0" w:line="240" w:lineRule="auto"/>
      </w:pPr>
      <w:r>
        <w:separator/>
      </w:r>
    </w:p>
  </w:endnote>
  <w:endnote w:type="continuationSeparator" w:id="0">
    <w:p w:rsidR="00AB5B0B" w:rsidRDefault="00AB5B0B" w:rsidP="00430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B0B" w:rsidRDefault="00AB5B0B" w:rsidP="00430015">
      <w:pPr>
        <w:spacing w:after="0" w:line="240" w:lineRule="auto"/>
      </w:pPr>
      <w:r>
        <w:separator/>
      </w:r>
    </w:p>
  </w:footnote>
  <w:footnote w:type="continuationSeparator" w:id="0">
    <w:p w:rsidR="00AB5B0B" w:rsidRDefault="00AB5B0B" w:rsidP="00430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015" w:rsidRDefault="00430015">
    <w:pPr>
      <w:pStyle w:val="Cabealho"/>
    </w:pPr>
    <w:r>
      <w:rPr>
        <w:noProof/>
        <w:lang w:eastAsia="pt-BR"/>
      </w:rPr>
      <w:drawing>
        <wp:inline distT="0" distB="0" distL="0" distR="0">
          <wp:extent cx="3314700" cy="1060450"/>
          <wp:effectExtent l="0" t="0" r="0" b="6350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4700" cy="1060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3274190"/>
    <w:multiLevelType w:val="hybridMultilevel"/>
    <w:tmpl w:val="DAE791C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62C42B8"/>
    <w:multiLevelType w:val="hybridMultilevel"/>
    <w:tmpl w:val="AC4C652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276994F"/>
    <w:multiLevelType w:val="hybridMultilevel"/>
    <w:tmpl w:val="B19BCF0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3286D60"/>
    <w:multiLevelType w:val="hybridMultilevel"/>
    <w:tmpl w:val="3B17BB5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AF1D1A44"/>
    <w:multiLevelType w:val="hybridMultilevel"/>
    <w:tmpl w:val="A092176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BF45AF96"/>
    <w:multiLevelType w:val="hybridMultilevel"/>
    <w:tmpl w:val="1929E8C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C9CD4B04"/>
    <w:multiLevelType w:val="hybridMultilevel"/>
    <w:tmpl w:val="E3870CE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CA136837"/>
    <w:multiLevelType w:val="hybridMultilevel"/>
    <w:tmpl w:val="88849A2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EF0650D2"/>
    <w:multiLevelType w:val="hybridMultilevel"/>
    <w:tmpl w:val="64A694B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FE904873"/>
    <w:multiLevelType w:val="hybridMultilevel"/>
    <w:tmpl w:val="3A48229D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3896F27"/>
    <w:multiLevelType w:val="hybridMultilevel"/>
    <w:tmpl w:val="8D9FA4D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5A89EE5"/>
    <w:multiLevelType w:val="hybridMultilevel"/>
    <w:tmpl w:val="268231D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E966F36"/>
    <w:multiLevelType w:val="hybridMultilevel"/>
    <w:tmpl w:val="40BB8F4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95F1B1E"/>
    <w:multiLevelType w:val="hybridMultilevel"/>
    <w:tmpl w:val="560137BD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AF24020"/>
    <w:multiLevelType w:val="hybridMultilevel"/>
    <w:tmpl w:val="4F9C7DE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E88339F"/>
    <w:multiLevelType w:val="hybridMultilevel"/>
    <w:tmpl w:val="5F1F475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421321F0"/>
    <w:multiLevelType w:val="hybridMultilevel"/>
    <w:tmpl w:val="BE925210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6F3CD863"/>
    <w:multiLevelType w:val="hybridMultilevel"/>
    <w:tmpl w:val="99FFAD5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16"/>
  </w:num>
  <w:num w:numId="4">
    <w:abstractNumId w:val="17"/>
  </w:num>
  <w:num w:numId="5">
    <w:abstractNumId w:val="3"/>
  </w:num>
  <w:num w:numId="6">
    <w:abstractNumId w:val="10"/>
  </w:num>
  <w:num w:numId="7">
    <w:abstractNumId w:val="13"/>
  </w:num>
  <w:num w:numId="8">
    <w:abstractNumId w:val="15"/>
  </w:num>
  <w:num w:numId="9">
    <w:abstractNumId w:val="4"/>
  </w:num>
  <w:num w:numId="10">
    <w:abstractNumId w:val="12"/>
  </w:num>
  <w:num w:numId="11">
    <w:abstractNumId w:val="8"/>
  </w:num>
  <w:num w:numId="12">
    <w:abstractNumId w:val="11"/>
  </w:num>
  <w:num w:numId="13">
    <w:abstractNumId w:val="14"/>
  </w:num>
  <w:num w:numId="14">
    <w:abstractNumId w:val="1"/>
  </w:num>
  <w:num w:numId="15">
    <w:abstractNumId w:val="0"/>
  </w:num>
  <w:num w:numId="16">
    <w:abstractNumId w:val="7"/>
  </w:num>
  <w:num w:numId="17">
    <w:abstractNumId w:val="5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015"/>
    <w:rsid w:val="00430015"/>
    <w:rsid w:val="00AB5B0B"/>
    <w:rsid w:val="00AC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2DB01"/>
  <w15:chartTrackingRefBased/>
  <w15:docId w15:val="{AB3CE6EF-D879-428F-831A-1243DBDA7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4300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4300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30015"/>
  </w:style>
  <w:style w:type="paragraph" w:styleId="Rodap">
    <w:name w:val="footer"/>
    <w:basedOn w:val="Normal"/>
    <w:link w:val="RodapChar"/>
    <w:uiPriority w:val="99"/>
    <w:unhideWhenUsed/>
    <w:rsid w:val="004300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300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933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CCME_DIRETORIA</dc:creator>
  <cp:keywords/>
  <dc:description/>
  <cp:lastModifiedBy>CCME_DIRETORIA</cp:lastModifiedBy>
  <cp:revision>1</cp:revision>
  <dcterms:created xsi:type="dcterms:W3CDTF">2026-09-09T19:50:00Z</dcterms:created>
  <dcterms:modified xsi:type="dcterms:W3CDTF">2026-09-09T20:00:00Z</dcterms:modified>
</cp:coreProperties>
</file>